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F27EAFD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S 1. konstituirajuće sjednice Upravnog vijeća Ustanove „Kino Edison, multimedijski centar za kulturno – turističke sadržaje“, održane dana 15. veljače 2023. godine s početkom u 9,30 sati u prostorijama Grada Karlovca, </w:t>
      </w:r>
      <w:proofErr w:type="spellStart"/>
      <w:r w:rsidRPr="0055420B">
        <w:rPr>
          <w:rFonts w:ascii="Times New Roman" w:hAnsi="Times New Roman" w:cs="Times New Roman"/>
        </w:rPr>
        <w:t>Banjavčićeva</w:t>
      </w:r>
      <w:proofErr w:type="spellEnd"/>
      <w:r w:rsidRPr="0055420B">
        <w:rPr>
          <w:rFonts w:ascii="Times New Roman" w:hAnsi="Times New Roman" w:cs="Times New Roman"/>
        </w:rPr>
        <w:t xml:space="preserve"> 9.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>: Marijana Tomičić, privremena ravnateljica Ustanove</w:t>
      </w:r>
    </w:p>
    <w:p w14:paraId="0998D71B" w14:textId="75C782A5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Danijela Družak Rade</w:t>
      </w:r>
    </w:p>
    <w:p w14:paraId="4780E932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7EFA75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Privremena ravnateljica otvorila je sjednicu i pozdravila sve prisutne, te članice vijeća ukratko upoznala sa svime dosad realiziranim u okviru projekta „Revitalizacija nekadašnjeg kina Edison u funkciji pokretanja integriranih turističkih programa u gradu Karlovcu“, KK.06.1.1.17.0001 koji je sufinanciran iz Europskog fonda za regionalni razvoj, Operativni program Konkurentnost i kohezija 2014-2020, kao i o svim daljnjim planovima.</w:t>
      </w:r>
    </w:p>
    <w:p w14:paraId="1D5B256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B7DF60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Privremena ravnateljica, Marijana Tomičić utvrdila je kvorum kako bi donesene odluke bile pravovaljane, te predložila sljedeći 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19D2081D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8E0818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1. Verifikacija mandata članova Upravnog vijeća</w:t>
      </w:r>
    </w:p>
    <w:p w14:paraId="48D9461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2. Izbor predsjednika i zamjenika Upravnog vijeća</w:t>
      </w:r>
    </w:p>
    <w:p w14:paraId="526334ED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3. Prijedlog teksta Statuta Ustanove „Kino Edison, multimedijski centar za kulturno – turističke</w:t>
      </w:r>
    </w:p>
    <w:p w14:paraId="42F24E00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Sadržaje“</w:t>
      </w:r>
    </w:p>
    <w:p w14:paraId="64A7310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4. Razno</w:t>
      </w:r>
    </w:p>
    <w:p w14:paraId="7D111AB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3A75F0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Predloženi dnevni red, privremena ravnateljica stavila je na glasovanje.</w:t>
      </w:r>
    </w:p>
    <w:p w14:paraId="21CB261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Nakon provedenog glasovanja dnevni red jednoglasno je usvojen.</w:t>
      </w:r>
    </w:p>
    <w:p w14:paraId="0982340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11BB7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50B6EB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Ad.1. Verifikacija mandata članova Upravnog vijeća</w:t>
      </w:r>
    </w:p>
    <w:p w14:paraId="458619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80E250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Privremena ravnateljica Marijana Tomičić utvrdila je da su Odlukom gradonačelnika o imenovanju članova Upravnog vijeća ustanove „Kino Edison, multimedijski centar za kulturno – turističke sadržaje“ (KLASA: 024-02/23-01/10, 2133-1-03-01/02-23-1) od dana 7. veljače 2023. godine imenovane dvije članice Upravnog vijeća i to Ida Galović i 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Pejić.</w:t>
      </w:r>
    </w:p>
    <w:p w14:paraId="1F76E06B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Trećeg člana imenovat će zaposlenici Ustanove kao svog predstavnika nakon provedbe postupka zapošljavanja u Ustanovi.</w:t>
      </w:r>
    </w:p>
    <w:p w14:paraId="2E8C3C0B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847B80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Ad.2. Izbor predsjednika i zamjenika Upravnog vijeća</w:t>
      </w:r>
    </w:p>
    <w:p w14:paraId="3182D71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831F86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Na poziv privremene ravnateljice Marijane Tomičić, 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 predložila je Idu Galović za predsjednicu Upravnog vijeća. Ida Galović je suglasna s kandidaturom.</w:t>
      </w:r>
    </w:p>
    <w:p w14:paraId="585CFCB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lastRenderedPageBreak/>
        <w:t>Privremena ravnateljica Marijana Tomičić stavila je na glasovanje Odluku o izboru Ide Galović za predsjednicu Upravnog vijeća Ustanove „Kino Edison, multimedijski centar za kulturno – turističke sadržaje“.</w:t>
      </w:r>
    </w:p>
    <w:p w14:paraId="0257082B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Nakon provedenog glasovanja, privremena ravnateljica utvrdila je da je odluka o izboru predsjednice  jednoglasno donesena.</w:t>
      </w:r>
    </w:p>
    <w:p w14:paraId="5FE1026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253C40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Izborom predsjednice Upravnog vijeća, predsjednica Ida Galović preuzima vođenje sjednice.</w:t>
      </w:r>
    </w:p>
    <w:p w14:paraId="6D853B2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U postupku izbora zamjenice predsjednice, Ida Galović predložila je Sanju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 za zamjenicu predsjednice. 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 suglasna je s kandidaturom.</w:t>
      </w:r>
    </w:p>
    <w:p w14:paraId="2B3AB06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Predsjednica Ida Galović stavila je na glasovanje Odluku o izboru Sanje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 za zamjenicu predsjednice Upravnog vijeća Ustanove „Kino Edison, multimedijski centar za kulturno – turističke sadržaje“.</w:t>
      </w:r>
    </w:p>
    <w:p w14:paraId="058DBDC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Odluka o izboru zamjenice predsjednice donesena je jednoglasno </w:t>
      </w:r>
    </w:p>
    <w:p w14:paraId="29B63FC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B98FE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Odluka o izboru predsjednice i zamjenice predsjednice Upravnog vijeća Ustanove „Kino Edison, multimedijski centar za kulturno – turističke sadržaje“ (u prilogu).</w:t>
      </w:r>
    </w:p>
    <w:p w14:paraId="1CD19BB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0502B7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A0B94C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 3. Prijedlog teksta Statuta Ustanove „Kino Edison, multimedijski centar za kulturno –   </w:t>
      </w:r>
    </w:p>
    <w:p w14:paraId="46F14125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           turističke  sadržaje“</w:t>
      </w:r>
    </w:p>
    <w:p w14:paraId="305D0C8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B7241B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Izvjestiteljica ove točke dnevnog reda bila je privremena ravnateljica Marijana Tomičić koja je ukratko izložila prijedlog teksta Statuta Ustanove „Kino Edison“, multimedijski centar za kulturno – turističke  sadržaje, za koji je potrebno zatražiti prethodnu suglasnost Gradskog vijeća Grada Karlovca.</w:t>
      </w:r>
    </w:p>
    <w:p w14:paraId="18F12A6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Predsjednica je nakon izlaganja privremene ravnateljice i kraće rasprave oko pojedinih odredbi prijedloga statuta, dala na glasovanje Odluku o prijedlogu teksta Statuta Ustanove „Kino Edison, multimedijski centar za kulturno – turističke  sadržaje“.</w:t>
      </w:r>
    </w:p>
    <w:p w14:paraId="76F572E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4724C6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Nakon provedenog glasovanja predsjednica je utvrdila da se jednoglasno donosi </w:t>
      </w:r>
    </w:p>
    <w:p w14:paraId="615A93C6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E3F695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Odluka o prijedlogu teksta Statuta Ustanove „Kino Edison, multimedijski centar za kulturno – turističke  sadržaje“ (u prilogu).</w:t>
      </w:r>
    </w:p>
    <w:p w14:paraId="4677A24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9A144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09ADE2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Ad.  4. Razno</w:t>
      </w:r>
    </w:p>
    <w:p w14:paraId="5E607DC2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C56055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Pod točkom razno privremena ravnateljica odgovorila je i dala dodatne informacije i obrazloženja na upite zamjenice predsjednice vezane za provedbu projekta i daljnje planove.</w:t>
      </w:r>
    </w:p>
    <w:p w14:paraId="4D0D6316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79D83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F7579D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Tajnica Upravnog vijeća                                                                           Privremena ravnateljica</w:t>
      </w:r>
    </w:p>
    <w:p w14:paraId="43E9228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Danijela Družak Rade                                                                                 Marijana Tomičić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6FF3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9397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5F7B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055678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Predsjednica Upravnog vijeća</w:t>
      </w:r>
    </w:p>
    <w:p w14:paraId="1271C495" w14:textId="68744341" w:rsidR="004D1774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Ida Galović</w:t>
      </w:r>
    </w:p>
    <w:p w14:paraId="764B69C5" w14:textId="57D3429F" w:rsidR="00486AC8" w:rsidRPr="006048B3" w:rsidRDefault="00486AC8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AC8" w:rsidRPr="006048B3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Header"/>
    </w:pPr>
    <w:r>
      <w:rPr>
        <w:noProof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9983666">
    <w:abstractNumId w:val="4"/>
  </w:num>
  <w:num w:numId="2" w16cid:durableId="1209031606">
    <w:abstractNumId w:val="3"/>
  </w:num>
  <w:num w:numId="3" w16cid:durableId="655494081">
    <w:abstractNumId w:val="1"/>
  </w:num>
  <w:num w:numId="4" w16cid:durableId="2122649414">
    <w:abstractNumId w:val="0"/>
  </w:num>
  <w:num w:numId="5" w16cid:durableId="786972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65E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55CE950B-2FF6-4C6F-9119-16714E71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B2D8C-65E2-47AD-890C-A14ACA210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Danijela Družak Rade</cp:lastModifiedBy>
  <cp:revision>3</cp:revision>
  <cp:lastPrinted>2015-12-16T11:15:00Z</cp:lastPrinted>
  <dcterms:created xsi:type="dcterms:W3CDTF">2023-03-14T09:14:00Z</dcterms:created>
  <dcterms:modified xsi:type="dcterms:W3CDTF">2023-03-14T10:02:00Z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